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825"/>
        <w:tblW w:w="12895" w:type="dxa"/>
        <w:tblLook w:val="04A0" w:firstRow="1" w:lastRow="0" w:firstColumn="1" w:lastColumn="0" w:noHBand="0" w:noVBand="1"/>
      </w:tblPr>
      <w:tblGrid>
        <w:gridCol w:w="486"/>
        <w:gridCol w:w="2568"/>
        <w:gridCol w:w="1339"/>
        <w:gridCol w:w="478"/>
        <w:gridCol w:w="691"/>
        <w:gridCol w:w="717"/>
        <w:gridCol w:w="689"/>
        <w:gridCol w:w="841"/>
        <w:gridCol w:w="1105"/>
        <w:gridCol w:w="1158"/>
        <w:gridCol w:w="1270"/>
        <w:gridCol w:w="1553"/>
      </w:tblGrid>
      <w:tr w:rsidR="00215FF9" w:rsidTr="000D6643">
        <w:tc>
          <w:tcPr>
            <w:tcW w:w="480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proofErr w:type="spellStart"/>
            <w:r w:rsidRPr="00B15547">
              <w:rPr>
                <w:b/>
              </w:rPr>
              <w:t>L.p</w:t>
            </w:r>
            <w:proofErr w:type="spellEnd"/>
          </w:p>
        </w:tc>
        <w:tc>
          <w:tcPr>
            <w:tcW w:w="2588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Opis asortymentu</w:t>
            </w:r>
          </w:p>
        </w:tc>
        <w:tc>
          <w:tcPr>
            <w:tcW w:w="1304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Wielkość opakowania</w:t>
            </w:r>
          </w:p>
        </w:tc>
        <w:tc>
          <w:tcPr>
            <w:tcW w:w="478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proofErr w:type="spellStart"/>
            <w:r w:rsidRPr="00B15547">
              <w:rPr>
                <w:b/>
              </w:rPr>
              <w:t>Jm</w:t>
            </w:r>
            <w:proofErr w:type="spellEnd"/>
          </w:p>
        </w:tc>
        <w:tc>
          <w:tcPr>
            <w:tcW w:w="692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Ilość</w:t>
            </w:r>
          </w:p>
        </w:tc>
        <w:tc>
          <w:tcPr>
            <w:tcW w:w="717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 xml:space="preserve">Cena </w:t>
            </w:r>
            <w:proofErr w:type="spellStart"/>
            <w:r w:rsidRPr="00B15547">
              <w:rPr>
                <w:b/>
              </w:rPr>
              <w:t>jedn</w:t>
            </w:r>
            <w:proofErr w:type="spellEnd"/>
            <w:r w:rsidRPr="00B15547">
              <w:rPr>
                <w:b/>
              </w:rPr>
              <w:t xml:space="preserve"> netto</w:t>
            </w:r>
          </w:p>
        </w:tc>
        <w:tc>
          <w:tcPr>
            <w:tcW w:w="691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VAT</w:t>
            </w:r>
          </w:p>
        </w:tc>
        <w:tc>
          <w:tcPr>
            <w:tcW w:w="842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 xml:space="preserve">Cena </w:t>
            </w:r>
            <w:proofErr w:type="spellStart"/>
            <w:r w:rsidRPr="00B15547">
              <w:rPr>
                <w:b/>
              </w:rPr>
              <w:t>jedn</w:t>
            </w:r>
            <w:proofErr w:type="spellEnd"/>
            <w:r w:rsidRPr="00B15547">
              <w:rPr>
                <w:b/>
              </w:rPr>
              <w:t xml:space="preserve"> brutto</w:t>
            </w:r>
          </w:p>
        </w:tc>
        <w:tc>
          <w:tcPr>
            <w:tcW w:w="1107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Wartość ogółem netto</w:t>
            </w:r>
          </w:p>
        </w:tc>
        <w:tc>
          <w:tcPr>
            <w:tcW w:w="1161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Podatek VAT</w:t>
            </w:r>
          </w:p>
        </w:tc>
        <w:tc>
          <w:tcPr>
            <w:tcW w:w="1275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Wartość ogółem brutto</w:t>
            </w:r>
          </w:p>
        </w:tc>
        <w:tc>
          <w:tcPr>
            <w:tcW w:w="1560" w:type="dxa"/>
          </w:tcPr>
          <w:p w:rsidR="007143C3" w:rsidRPr="00B15547" w:rsidRDefault="007143C3" w:rsidP="00B15547">
            <w:pPr>
              <w:jc w:val="center"/>
              <w:rPr>
                <w:b/>
              </w:rPr>
            </w:pPr>
            <w:r w:rsidRPr="00B15547">
              <w:rPr>
                <w:b/>
              </w:rPr>
              <w:t>Producent nazwa handlowa</w:t>
            </w:r>
          </w:p>
        </w:tc>
      </w:tr>
      <w:tr w:rsidR="00215FF9" w:rsidTr="000D6643">
        <w:tc>
          <w:tcPr>
            <w:tcW w:w="480" w:type="dxa"/>
          </w:tcPr>
          <w:p w:rsidR="007143C3" w:rsidRDefault="007143C3" w:rsidP="00215FF9">
            <w:r>
              <w:t>1</w:t>
            </w:r>
          </w:p>
        </w:tc>
        <w:tc>
          <w:tcPr>
            <w:tcW w:w="2588" w:type="dxa"/>
          </w:tcPr>
          <w:p w:rsidR="007143C3" w:rsidRDefault="007143C3" w:rsidP="00215FF9">
            <w:r>
              <w:t>Podchloryn sodu – do uzdatniania wody pitnej</w:t>
            </w:r>
          </w:p>
          <w:p w:rsidR="00215FF9" w:rsidRDefault="00215FF9" w:rsidP="00215FF9"/>
        </w:tc>
        <w:tc>
          <w:tcPr>
            <w:tcW w:w="1304" w:type="dxa"/>
          </w:tcPr>
          <w:p w:rsidR="007143C3" w:rsidRDefault="007143C3" w:rsidP="00215FF9">
            <w:r>
              <w:t>30L</w:t>
            </w:r>
          </w:p>
        </w:tc>
        <w:tc>
          <w:tcPr>
            <w:tcW w:w="478" w:type="dxa"/>
          </w:tcPr>
          <w:p w:rsidR="007143C3" w:rsidRDefault="007143C3" w:rsidP="00215FF9">
            <w:proofErr w:type="spellStart"/>
            <w:r>
              <w:t>szt</w:t>
            </w:r>
            <w:proofErr w:type="spellEnd"/>
          </w:p>
        </w:tc>
        <w:tc>
          <w:tcPr>
            <w:tcW w:w="692" w:type="dxa"/>
          </w:tcPr>
          <w:p w:rsidR="007143C3" w:rsidRDefault="009D7C05" w:rsidP="00215FF9">
            <w:r>
              <w:t>40</w:t>
            </w:r>
          </w:p>
        </w:tc>
        <w:tc>
          <w:tcPr>
            <w:tcW w:w="717" w:type="dxa"/>
          </w:tcPr>
          <w:p w:rsidR="007143C3" w:rsidRDefault="009D7C05" w:rsidP="00215FF9">
            <w:r>
              <w:t>8</w:t>
            </w:r>
            <w:r w:rsidR="00775C82">
              <w:t>9,00</w:t>
            </w:r>
          </w:p>
        </w:tc>
        <w:tc>
          <w:tcPr>
            <w:tcW w:w="691" w:type="dxa"/>
          </w:tcPr>
          <w:p w:rsidR="007143C3" w:rsidRDefault="007143C3" w:rsidP="00215FF9">
            <w:r>
              <w:t>23%</w:t>
            </w:r>
          </w:p>
        </w:tc>
        <w:tc>
          <w:tcPr>
            <w:tcW w:w="842" w:type="dxa"/>
          </w:tcPr>
          <w:p w:rsidR="007143C3" w:rsidRDefault="007143C3" w:rsidP="00215FF9"/>
        </w:tc>
        <w:tc>
          <w:tcPr>
            <w:tcW w:w="1107" w:type="dxa"/>
          </w:tcPr>
          <w:p w:rsidR="007143C3" w:rsidRDefault="007143C3" w:rsidP="00215FF9"/>
        </w:tc>
        <w:tc>
          <w:tcPr>
            <w:tcW w:w="1161" w:type="dxa"/>
          </w:tcPr>
          <w:p w:rsidR="007143C3" w:rsidRDefault="007143C3" w:rsidP="00215FF9"/>
        </w:tc>
        <w:tc>
          <w:tcPr>
            <w:tcW w:w="1275" w:type="dxa"/>
          </w:tcPr>
          <w:p w:rsidR="007143C3" w:rsidRDefault="007143C3" w:rsidP="00215FF9"/>
        </w:tc>
        <w:tc>
          <w:tcPr>
            <w:tcW w:w="1560" w:type="dxa"/>
          </w:tcPr>
          <w:p w:rsidR="007143C3" w:rsidRDefault="007143C3" w:rsidP="00215FF9"/>
        </w:tc>
      </w:tr>
      <w:tr w:rsidR="00215FF9" w:rsidTr="000D6643">
        <w:tc>
          <w:tcPr>
            <w:tcW w:w="480" w:type="dxa"/>
          </w:tcPr>
          <w:p w:rsidR="007143C3" w:rsidRDefault="007143C3" w:rsidP="00215FF9">
            <w:r>
              <w:t>2</w:t>
            </w:r>
          </w:p>
        </w:tc>
        <w:tc>
          <w:tcPr>
            <w:tcW w:w="2588" w:type="dxa"/>
          </w:tcPr>
          <w:p w:rsidR="007143C3" w:rsidRDefault="007143C3" w:rsidP="00215FF9">
            <w:proofErr w:type="spellStart"/>
            <w:r>
              <w:t>Jasol</w:t>
            </w:r>
            <w:proofErr w:type="spellEnd"/>
            <w:r>
              <w:t xml:space="preserve"> Solid- do uzdatniania wody pitnej</w:t>
            </w:r>
          </w:p>
          <w:p w:rsidR="00215FF9" w:rsidRDefault="00215FF9" w:rsidP="00215FF9"/>
        </w:tc>
        <w:tc>
          <w:tcPr>
            <w:tcW w:w="1304" w:type="dxa"/>
          </w:tcPr>
          <w:p w:rsidR="007143C3" w:rsidRDefault="007143C3" w:rsidP="00215FF9">
            <w:r>
              <w:t>320 tabl.</w:t>
            </w:r>
          </w:p>
        </w:tc>
        <w:tc>
          <w:tcPr>
            <w:tcW w:w="478" w:type="dxa"/>
          </w:tcPr>
          <w:p w:rsidR="007143C3" w:rsidRDefault="007143C3" w:rsidP="00215FF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692" w:type="dxa"/>
          </w:tcPr>
          <w:p w:rsidR="007143C3" w:rsidRDefault="007143C3" w:rsidP="00215FF9">
            <w:r>
              <w:t>24</w:t>
            </w:r>
          </w:p>
        </w:tc>
        <w:tc>
          <w:tcPr>
            <w:tcW w:w="717" w:type="dxa"/>
          </w:tcPr>
          <w:p w:rsidR="007143C3" w:rsidRDefault="00775C82" w:rsidP="00215FF9">
            <w:r>
              <w:t>62</w:t>
            </w:r>
            <w:r w:rsidR="00AE1710">
              <w:t>,00</w:t>
            </w:r>
          </w:p>
        </w:tc>
        <w:tc>
          <w:tcPr>
            <w:tcW w:w="691" w:type="dxa"/>
          </w:tcPr>
          <w:p w:rsidR="007143C3" w:rsidRDefault="00AE1710" w:rsidP="00215FF9">
            <w:r>
              <w:t>8%</w:t>
            </w:r>
          </w:p>
        </w:tc>
        <w:tc>
          <w:tcPr>
            <w:tcW w:w="842" w:type="dxa"/>
          </w:tcPr>
          <w:p w:rsidR="007143C3" w:rsidRDefault="007143C3" w:rsidP="00215FF9"/>
        </w:tc>
        <w:tc>
          <w:tcPr>
            <w:tcW w:w="1107" w:type="dxa"/>
          </w:tcPr>
          <w:p w:rsidR="007143C3" w:rsidRDefault="007143C3" w:rsidP="00215FF9"/>
        </w:tc>
        <w:tc>
          <w:tcPr>
            <w:tcW w:w="1161" w:type="dxa"/>
          </w:tcPr>
          <w:p w:rsidR="007143C3" w:rsidRDefault="007143C3" w:rsidP="00215FF9"/>
        </w:tc>
        <w:tc>
          <w:tcPr>
            <w:tcW w:w="1275" w:type="dxa"/>
          </w:tcPr>
          <w:p w:rsidR="007143C3" w:rsidRDefault="007143C3" w:rsidP="00215FF9"/>
        </w:tc>
        <w:tc>
          <w:tcPr>
            <w:tcW w:w="1560" w:type="dxa"/>
          </w:tcPr>
          <w:p w:rsidR="007143C3" w:rsidRDefault="007143C3" w:rsidP="00215FF9"/>
        </w:tc>
      </w:tr>
      <w:tr w:rsidR="00215FF9" w:rsidTr="000D6643">
        <w:tc>
          <w:tcPr>
            <w:tcW w:w="480" w:type="dxa"/>
          </w:tcPr>
          <w:p w:rsidR="007143C3" w:rsidRDefault="007143C3" w:rsidP="00215FF9"/>
        </w:tc>
        <w:tc>
          <w:tcPr>
            <w:tcW w:w="2588" w:type="dxa"/>
          </w:tcPr>
          <w:p w:rsidR="00AE1710" w:rsidRPr="00AE1710" w:rsidRDefault="00AE1710" w:rsidP="00215FF9">
            <w:pPr>
              <w:rPr>
                <w:b/>
              </w:rPr>
            </w:pPr>
            <w:r w:rsidRPr="00AE1710">
              <w:rPr>
                <w:b/>
              </w:rPr>
              <w:t>RAZEM</w:t>
            </w:r>
          </w:p>
        </w:tc>
        <w:tc>
          <w:tcPr>
            <w:tcW w:w="1304" w:type="dxa"/>
          </w:tcPr>
          <w:p w:rsidR="007143C3" w:rsidRDefault="007143C3" w:rsidP="00215FF9"/>
        </w:tc>
        <w:tc>
          <w:tcPr>
            <w:tcW w:w="478" w:type="dxa"/>
          </w:tcPr>
          <w:p w:rsidR="007143C3" w:rsidRDefault="007143C3" w:rsidP="00215FF9"/>
        </w:tc>
        <w:tc>
          <w:tcPr>
            <w:tcW w:w="692" w:type="dxa"/>
          </w:tcPr>
          <w:p w:rsidR="007143C3" w:rsidRDefault="007143C3" w:rsidP="00215FF9"/>
        </w:tc>
        <w:tc>
          <w:tcPr>
            <w:tcW w:w="717" w:type="dxa"/>
          </w:tcPr>
          <w:p w:rsidR="007143C3" w:rsidRDefault="007143C3" w:rsidP="00215FF9"/>
        </w:tc>
        <w:tc>
          <w:tcPr>
            <w:tcW w:w="691" w:type="dxa"/>
          </w:tcPr>
          <w:p w:rsidR="007143C3" w:rsidRDefault="007143C3" w:rsidP="00215FF9"/>
        </w:tc>
        <w:tc>
          <w:tcPr>
            <w:tcW w:w="842" w:type="dxa"/>
          </w:tcPr>
          <w:p w:rsidR="007143C3" w:rsidRDefault="007143C3" w:rsidP="00215FF9"/>
        </w:tc>
        <w:tc>
          <w:tcPr>
            <w:tcW w:w="1107" w:type="dxa"/>
          </w:tcPr>
          <w:p w:rsidR="007143C3" w:rsidRPr="00AE1710" w:rsidRDefault="007143C3" w:rsidP="00215FF9">
            <w:pPr>
              <w:rPr>
                <w:b/>
              </w:rPr>
            </w:pPr>
          </w:p>
        </w:tc>
        <w:tc>
          <w:tcPr>
            <w:tcW w:w="1161" w:type="dxa"/>
          </w:tcPr>
          <w:p w:rsidR="007143C3" w:rsidRPr="00AE1710" w:rsidRDefault="007143C3" w:rsidP="00215FF9">
            <w:pPr>
              <w:rPr>
                <w:b/>
              </w:rPr>
            </w:pPr>
          </w:p>
        </w:tc>
        <w:tc>
          <w:tcPr>
            <w:tcW w:w="1275" w:type="dxa"/>
          </w:tcPr>
          <w:p w:rsidR="007143C3" w:rsidRPr="00AE1710" w:rsidRDefault="007143C3" w:rsidP="00215FF9">
            <w:pPr>
              <w:rPr>
                <w:b/>
              </w:rPr>
            </w:pPr>
          </w:p>
        </w:tc>
        <w:tc>
          <w:tcPr>
            <w:tcW w:w="1560" w:type="dxa"/>
          </w:tcPr>
          <w:p w:rsidR="007143C3" w:rsidRDefault="007143C3" w:rsidP="00215FF9"/>
        </w:tc>
      </w:tr>
    </w:tbl>
    <w:p w:rsidR="00EB60FD" w:rsidRPr="00215FF9" w:rsidRDefault="00EB60FD">
      <w:pPr>
        <w:rPr>
          <w:b/>
        </w:rPr>
      </w:pPr>
    </w:p>
    <w:p w:rsidR="002C7D39" w:rsidRDefault="00215FF9">
      <w:pPr>
        <w:rPr>
          <w:b/>
        </w:rPr>
      </w:pPr>
      <w:r w:rsidRPr="00215FF9">
        <w:rPr>
          <w:b/>
        </w:rPr>
        <w:t xml:space="preserve">Pakiet nr 3 </w:t>
      </w:r>
      <w:r>
        <w:rPr>
          <w:b/>
        </w:rPr>
        <w:t xml:space="preserve"> </w:t>
      </w:r>
      <w:r w:rsidRPr="00215FF9">
        <w:rPr>
          <w:b/>
        </w:rPr>
        <w:t>Preparaty do uzda</w:t>
      </w:r>
      <w:r w:rsidR="00775C9C">
        <w:rPr>
          <w:b/>
        </w:rPr>
        <w:t>t</w:t>
      </w:r>
      <w:r w:rsidRPr="00215FF9">
        <w:rPr>
          <w:b/>
        </w:rPr>
        <w:t xml:space="preserve">niania wody </w:t>
      </w:r>
    </w:p>
    <w:p w:rsidR="002C7D39" w:rsidRPr="002C7D39" w:rsidRDefault="002C7D39" w:rsidP="002C7D39"/>
    <w:p w:rsidR="002C7D39" w:rsidRPr="002C7D39" w:rsidRDefault="002C7D39" w:rsidP="002C7D39"/>
    <w:p w:rsidR="002C7D39" w:rsidRPr="002C7D39" w:rsidRDefault="002C7D39" w:rsidP="002C7D39"/>
    <w:p w:rsidR="002C7D39" w:rsidRPr="002C7D39" w:rsidRDefault="002C7D39" w:rsidP="002C7D39"/>
    <w:p w:rsidR="002C7D39" w:rsidRPr="002C7D39" w:rsidRDefault="002C7D39" w:rsidP="002C7D39"/>
    <w:p w:rsidR="002C7D39" w:rsidRPr="002C7D39" w:rsidRDefault="002C7D39" w:rsidP="002C7D39"/>
    <w:p w:rsidR="002C7D39" w:rsidRDefault="002C7D39" w:rsidP="002C7D39"/>
    <w:p w:rsidR="00215FF9" w:rsidRDefault="002C7D39" w:rsidP="002C7D39">
      <w:pPr>
        <w:ind w:firstLine="708"/>
      </w:pPr>
      <w:r>
        <w:t>Wartość netto …………….</w:t>
      </w:r>
    </w:p>
    <w:p w:rsidR="002C7D39" w:rsidRDefault="002C7D39" w:rsidP="002C7D39">
      <w:pPr>
        <w:ind w:firstLine="708"/>
      </w:pPr>
      <w:r>
        <w:t>Podatek vat ………………..</w:t>
      </w:r>
    </w:p>
    <w:p w:rsidR="002C7D39" w:rsidRDefault="002C7D39" w:rsidP="002C7D39">
      <w:pPr>
        <w:ind w:firstLine="708"/>
      </w:pPr>
      <w:r>
        <w:t>Wartość brutto ………….</w:t>
      </w:r>
      <w:bookmarkStart w:id="0" w:name="_GoBack"/>
      <w:bookmarkEnd w:id="0"/>
    </w:p>
    <w:p w:rsidR="002C7D39" w:rsidRPr="002C7D39" w:rsidRDefault="002C7D39" w:rsidP="002C7D39">
      <w:pPr>
        <w:ind w:firstLine="708"/>
      </w:pPr>
      <w:r>
        <w:t>Termin dostawy …………</w:t>
      </w:r>
    </w:p>
    <w:sectPr w:rsidR="002C7D39" w:rsidRPr="002C7D39" w:rsidSect="00215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C3"/>
    <w:rsid w:val="000D6643"/>
    <w:rsid w:val="00215FF9"/>
    <w:rsid w:val="002C7D39"/>
    <w:rsid w:val="007143C3"/>
    <w:rsid w:val="00775C82"/>
    <w:rsid w:val="00775C9C"/>
    <w:rsid w:val="00845443"/>
    <w:rsid w:val="00925A94"/>
    <w:rsid w:val="009D7C05"/>
    <w:rsid w:val="00AE1710"/>
    <w:rsid w:val="00B15547"/>
    <w:rsid w:val="00D900F9"/>
    <w:rsid w:val="00E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3E3"/>
  <w15:chartTrackingRefBased/>
  <w15:docId w15:val="{1B3233B2-19B5-4E0B-A9CB-932917D8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6</cp:revision>
  <dcterms:created xsi:type="dcterms:W3CDTF">2018-06-06T11:15:00Z</dcterms:created>
  <dcterms:modified xsi:type="dcterms:W3CDTF">2018-06-08T07:07:00Z</dcterms:modified>
</cp:coreProperties>
</file>