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295" w:rsidRDefault="00A54295" w:rsidP="00A54295">
      <w:pPr>
        <w:jc w:val="both"/>
      </w:pPr>
      <w:r>
        <w:t>PROJEKT UMOWY … /2017</w:t>
      </w:r>
    </w:p>
    <w:p w:rsidR="00A54295" w:rsidRDefault="00A54295" w:rsidP="00A54295">
      <w:pPr>
        <w:jc w:val="both"/>
      </w:pPr>
    </w:p>
    <w:p w:rsidR="00A54295" w:rsidRDefault="00A54295" w:rsidP="00A54295">
      <w:pPr>
        <w:jc w:val="both"/>
      </w:pPr>
      <w:r>
        <w:t xml:space="preserve">w dniu ………….2017r. roku w Gnieźnie </w:t>
      </w:r>
    </w:p>
    <w:p w:rsidR="00A54295" w:rsidRDefault="00A54295" w:rsidP="00A54295">
      <w:pPr>
        <w:jc w:val="both"/>
      </w:pPr>
      <w:r>
        <w:t xml:space="preserve">pomiędzy: </w:t>
      </w:r>
    </w:p>
    <w:p w:rsidR="00A54295" w:rsidRDefault="00A54295" w:rsidP="00A54295">
      <w:pPr>
        <w:jc w:val="both"/>
      </w:pPr>
      <w:r>
        <w:t>SP ZOZ Wojewódzkim Szpitalem dla Nerwowo i Psychicznie Chorych „Dziekanka”  im. Aleksandra Piotrowskiego w Gnieźnie</w:t>
      </w:r>
    </w:p>
    <w:p w:rsidR="00A54295" w:rsidRDefault="00A54295" w:rsidP="00A54295">
      <w:pPr>
        <w:jc w:val="both"/>
      </w:pPr>
      <w:r>
        <w:t>NIP 784-19-84-429</w:t>
      </w:r>
    </w:p>
    <w:p w:rsidR="00A54295" w:rsidRDefault="00A54295" w:rsidP="00A54295">
      <w:pPr>
        <w:jc w:val="both"/>
      </w:pPr>
      <w:r>
        <w:t>reprezentowanym przez:</w:t>
      </w:r>
    </w:p>
    <w:p w:rsidR="00A54295" w:rsidRDefault="00A54295" w:rsidP="00A54295">
      <w:pPr>
        <w:jc w:val="both"/>
      </w:pPr>
      <w:r>
        <w:t>Dyrektora Szpitala – p. Marka Czaplickiego</w:t>
      </w:r>
    </w:p>
    <w:p w:rsidR="00A54295" w:rsidRDefault="00A54295" w:rsidP="00A54295">
      <w:pPr>
        <w:jc w:val="both"/>
      </w:pPr>
      <w:r>
        <w:t>zwanego dalej „Zamawiającym”</w:t>
      </w:r>
    </w:p>
    <w:p w:rsidR="00A54295" w:rsidRDefault="00A54295" w:rsidP="00A54295">
      <w:pPr>
        <w:jc w:val="both"/>
      </w:pPr>
      <w:r>
        <w:t xml:space="preserve">a </w:t>
      </w:r>
    </w:p>
    <w:p w:rsidR="00A54295" w:rsidRDefault="00A54295" w:rsidP="00A54295">
      <w:pPr>
        <w:jc w:val="both"/>
      </w:pPr>
      <w:r>
        <w:t>……………………………..</w:t>
      </w:r>
    </w:p>
    <w:p w:rsidR="00A54295" w:rsidRDefault="00A54295" w:rsidP="00A54295">
      <w:pPr>
        <w:jc w:val="both"/>
      </w:pPr>
      <w:r>
        <w:t>NIP    ............................................................................</w:t>
      </w:r>
    </w:p>
    <w:p w:rsidR="00A54295" w:rsidRDefault="00A54295" w:rsidP="00A54295">
      <w:pPr>
        <w:jc w:val="both"/>
      </w:pPr>
      <w:r>
        <w:t xml:space="preserve">reprezentowanym przez: </w:t>
      </w:r>
    </w:p>
    <w:p w:rsidR="00A54295" w:rsidRDefault="00A54295" w:rsidP="00A54295">
      <w:pPr>
        <w:jc w:val="both"/>
      </w:pPr>
      <w:r>
        <w:t>......................................................................................</w:t>
      </w:r>
    </w:p>
    <w:p w:rsidR="00A54295" w:rsidRDefault="00A54295" w:rsidP="00A54295">
      <w:pPr>
        <w:jc w:val="both"/>
      </w:pPr>
      <w:r>
        <w:t>zwanym dalej „Wykonawcą”</w:t>
      </w:r>
    </w:p>
    <w:p w:rsidR="00A54295" w:rsidRDefault="00A54295" w:rsidP="00A54295">
      <w:pPr>
        <w:jc w:val="both"/>
      </w:pPr>
      <w:r w:rsidRPr="00A54295">
        <w:t xml:space="preserve">w wyniku postępowania o wartości zamówienia poniżej 30.000 euro została zawarta umowa        </w:t>
      </w:r>
      <w:r>
        <w:t xml:space="preserve">     </w:t>
      </w:r>
      <w:r w:rsidRPr="00A54295">
        <w:t xml:space="preserve"> </w:t>
      </w:r>
      <w:r>
        <w:t xml:space="preserve">        </w:t>
      </w:r>
      <w:r w:rsidRPr="00A54295">
        <w:t xml:space="preserve">  o treści:</w:t>
      </w:r>
      <w:r>
        <w:t xml:space="preserve">                                       </w:t>
      </w:r>
    </w:p>
    <w:p w:rsidR="00A54295" w:rsidRDefault="00A54295" w:rsidP="00A54295">
      <w:pPr>
        <w:jc w:val="both"/>
      </w:pPr>
      <w:r>
        <w:t>§ 1</w:t>
      </w:r>
    </w:p>
    <w:p w:rsidR="00A54295" w:rsidRDefault="00A54295" w:rsidP="00A54295">
      <w:pPr>
        <w:jc w:val="both"/>
      </w:pPr>
      <w:r>
        <w:t>1.</w:t>
      </w:r>
      <w:r>
        <w:tab/>
        <w:t>Zgodnie ze złożona ofertą Wykonawca zobowiązuje się sprzedać Zamawiającemu:</w:t>
      </w:r>
    </w:p>
    <w:p w:rsidR="00A54295" w:rsidRDefault="00A54295" w:rsidP="00A54295">
      <w:pPr>
        <w:jc w:val="both"/>
      </w:pPr>
      <w:r>
        <w:t xml:space="preserve">   Pakiet nr </w:t>
      </w:r>
      <w:r>
        <w:t>1</w:t>
      </w:r>
      <w:r>
        <w:t xml:space="preserve"> – dreny i elektrody - endoskopia</w:t>
      </w:r>
    </w:p>
    <w:p w:rsidR="00A54295" w:rsidRDefault="00A54295" w:rsidP="00A54295">
      <w:pPr>
        <w:jc w:val="both"/>
      </w:pPr>
      <w:r>
        <w:t xml:space="preserve">   Pakiet nr 2 – tuby do endoskopów</w:t>
      </w:r>
    </w:p>
    <w:p w:rsidR="00A54295" w:rsidRDefault="00A54295" w:rsidP="00A54295">
      <w:pPr>
        <w:jc w:val="both"/>
      </w:pPr>
      <w:r>
        <w:t xml:space="preserve">   Pakiet nr </w:t>
      </w:r>
      <w:r>
        <w:t>3</w:t>
      </w:r>
      <w:r>
        <w:t xml:space="preserve"> – narzędzia do tamowania krwawienia</w:t>
      </w:r>
    </w:p>
    <w:p w:rsidR="00A54295" w:rsidRDefault="00A54295" w:rsidP="00A54295">
      <w:pPr>
        <w:jc w:val="both"/>
      </w:pPr>
      <w:r>
        <w:t>w asortymencie i ilościach określonych w załącznikach do niniejszej umowy.</w:t>
      </w:r>
    </w:p>
    <w:p w:rsidR="00A54295" w:rsidRDefault="00A54295" w:rsidP="00A54295">
      <w:pPr>
        <w:jc w:val="both"/>
      </w:pPr>
      <w:r>
        <w:t>2.</w:t>
      </w:r>
      <w:r>
        <w:tab/>
        <w:t xml:space="preserve">Na każde wezwanie Zamawiającego Wykonawca przedłoży kserokopię wpisu do rejestru wyrobów medycznych oznaczonych znakiem zgodności CE (deklarację zgodności producenta, certyfikat CE) lub kserokopię powiadomienia Prezesa Urzędu Rejestracji o wprowadzeniu do obrotu). </w:t>
      </w:r>
    </w:p>
    <w:p w:rsidR="00A54295" w:rsidRDefault="00A54295" w:rsidP="00A54295">
      <w:pPr>
        <w:jc w:val="both"/>
      </w:pPr>
      <w:r>
        <w:t>3.</w:t>
      </w:r>
      <w:r>
        <w:tab/>
        <w:t xml:space="preserve">Podane ilości są maksymalne. Zamawiający zastrzega sobie możliwość zamówienia  ilości mniejszych o 30 %, bez żadnych roszczeń ze strony Wykonawcy. </w:t>
      </w:r>
    </w:p>
    <w:p w:rsidR="00A54295" w:rsidRDefault="00A54295" w:rsidP="00A54295">
      <w:pPr>
        <w:jc w:val="both"/>
      </w:pPr>
      <w:r>
        <w:t>§ 2</w:t>
      </w:r>
    </w:p>
    <w:p w:rsidR="00A54295" w:rsidRDefault="00A54295" w:rsidP="00A54295">
      <w:pPr>
        <w:jc w:val="both"/>
      </w:pPr>
      <w:r>
        <w:t>1.</w:t>
      </w:r>
      <w:r>
        <w:tab/>
        <w:t>Wartość umowy wynosi brutto …………….................. zł,- /słownie: ……………......................… złotych (0/100), zgodnie z formularzem cenowym,   stanowiącą integralną część umowy.</w:t>
      </w:r>
    </w:p>
    <w:p w:rsidR="00A54295" w:rsidRDefault="00A54295" w:rsidP="00A54295">
      <w:pPr>
        <w:jc w:val="both"/>
      </w:pPr>
      <w:r>
        <w:t>2.</w:t>
      </w:r>
      <w:r>
        <w:tab/>
        <w:t>Wynagrodzenie określone w ust. 1 zawiera wszystkie koszty wykonania zamówienia, łącznie</w:t>
      </w:r>
      <w:r>
        <w:t xml:space="preserve">     </w:t>
      </w:r>
      <w:r>
        <w:t xml:space="preserve"> z kosztami dostawy. </w:t>
      </w:r>
    </w:p>
    <w:p w:rsidR="00A54295" w:rsidRDefault="00A54295" w:rsidP="00A54295">
      <w:pPr>
        <w:jc w:val="both"/>
      </w:pPr>
      <w:r>
        <w:lastRenderedPageBreak/>
        <w:t>3.</w:t>
      </w:r>
      <w:r>
        <w:tab/>
        <w:t>Zamawiający zastrzega sobie możliwość skorzystania z prawa opcji i zwiększenia ilości zamawianego towaru o 20% dla każdej pozycji asortymentowej  – po cenach jednostkowych określonych w załącznikach  do umowy.</w:t>
      </w:r>
    </w:p>
    <w:p w:rsidR="00A54295" w:rsidRDefault="00A54295" w:rsidP="00A54295">
      <w:pPr>
        <w:jc w:val="both"/>
      </w:pPr>
      <w:r>
        <w:t>4.</w:t>
      </w:r>
      <w:r>
        <w:tab/>
        <w:t>Do zakupów w ramach prawa opcji stosuje się te same postanowienia umowy co do zakupów ilości podstawowych. O skorzystaniu z prawa opcji Zamawiający powiadomi Wykonawcę.</w:t>
      </w:r>
    </w:p>
    <w:p w:rsidR="00A54295" w:rsidRDefault="00A54295" w:rsidP="00A54295">
      <w:pPr>
        <w:jc w:val="both"/>
      </w:pPr>
      <w:r>
        <w:t>5.</w:t>
      </w:r>
      <w:r>
        <w:tab/>
        <w:t xml:space="preserve">Należność za wykonanie części przedmiotu umowy Zamawiający ureguluje każdorazowo przelewem na konto Wykonawcy podane na fakturze w terminie 60 dni od dnia otrzymania przez Zamawiającego prawidłowo sporządzonej faktury. </w:t>
      </w:r>
    </w:p>
    <w:p w:rsidR="00A54295" w:rsidRDefault="00A54295" w:rsidP="00A54295">
      <w:pPr>
        <w:jc w:val="both"/>
      </w:pPr>
      <w:r>
        <w:t>6.</w:t>
      </w:r>
      <w:r>
        <w:tab/>
        <w:t xml:space="preserve">Obniżenie cen jednostkowych produktów dostarczanych przez Wykonawcę              w ramach niniejszej umowy może nastąpić w każdym czasie i nie wymaga zgody Zamawiającego ani sporządzenia aneksu do umowy.   </w:t>
      </w:r>
    </w:p>
    <w:p w:rsidR="00A54295" w:rsidRDefault="00A54295" w:rsidP="00A54295">
      <w:pPr>
        <w:jc w:val="both"/>
      </w:pPr>
      <w:r>
        <w:t>§ 3</w:t>
      </w:r>
    </w:p>
    <w:p w:rsidR="00A54295" w:rsidRDefault="00A54295" w:rsidP="00A54295">
      <w:pPr>
        <w:jc w:val="both"/>
      </w:pPr>
      <w:r>
        <w:t>1.</w:t>
      </w:r>
      <w:r>
        <w:tab/>
        <w:t>Strony ustalają termin realizacji umowy: od 01.01.2018 r. do 31.12.2018 r.</w:t>
      </w:r>
    </w:p>
    <w:p w:rsidR="00A54295" w:rsidRDefault="00A54295" w:rsidP="00A54295">
      <w:pPr>
        <w:jc w:val="both"/>
      </w:pPr>
      <w:r>
        <w:t>2.</w:t>
      </w:r>
      <w:r>
        <w:tab/>
        <w:t xml:space="preserve">Umowa będzie realizowana do upływu okresu wskazanego w ust. 1 lub wyczerpania wartości umowy, z zastrzeżeniem prawa opcji. </w:t>
      </w:r>
    </w:p>
    <w:p w:rsidR="00A54295" w:rsidRDefault="00A54295" w:rsidP="00A54295">
      <w:pPr>
        <w:jc w:val="both"/>
      </w:pPr>
      <w:r>
        <w:t>3.</w:t>
      </w:r>
      <w:r>
        <w:tab/>
        <w:t>Dostawy przedmiotu zamówienia odbywać się będą sukcesywnie. Zamawiający każdorazowo złoży zamówienie w formie pisemnej lub za pośrednictwem faksu lub drogą elektroniczną, określając ilość i rodzaj zamawianego asortymentu.</w:t>
      </w:r>
    </w:p>
    <w:p w:rsidR="00A54295" w:rsidRDefault="00A54295" w:rsidP="00A54295">
      <w:pPr>
        <w:jc w:val="both"/>
      </w:pPr>
      <w:r>
        <w:t>§ 4</w:t>
      </w:r>
    </w:p>
    <w:p w:rsidR="00A54295" w:rsidRDefault="00A54295" w:rsidP="00A54295">
      <w:pPr>
        <w:jc w:val="both"/>
      </w:pPr>
      <w:r>
        <w:t>1.</w:t>
      </w:r>
      <w:r>
        <w:tab/>
        <w:t>Wykonawca dostarczy przedmiot zamówienia do Zamawiającego tj. do magazynu  w budynku nr 31 na piętrze na swój koszt  i odpowiedzialność, w dniach roboczych, w godz. od 8:00 do 14:00. Przez dni robocze rozumie się dni od poniedziałku do piątku włącznie.</w:t>
      </w:r>
    </w:p>
    <w:p w:rsidR="00A54295" w:rsidRDefault="00A54295" w:rsidP="00A54295">
      <w:pPr>
        <w:jc w:val="both"/>
      </w:pPr>
      <w:r>
        <w:t>2.</w:t>
      </w:r>
      <w:r>
        <w:tab/>
        <w:t>Wykonawca dostarczy pisemnie lub drogą elektroniczną na prośbę Zamawiającego aktualną Kartę Produktu Leczniczego objętego umową.</w:t>
      </w:r>
    </w:p>
    <w:p w:rsidR="00A54295" w:rsidRDefault="00A54295" w:rsidP="00A54295">
      <w:pPr>
        <w:jc w:val="both"/>
      </w:pPr>
      <w:r>
        <w:t>3.</w:t>
      </w:r>
      <w:r>
        <w:tab/>
        <w:t>Wykonawca zapewni fachową i sprawną dostawę przedmiotu umowy w ciągu ……dni roboczych od złożenia zamówienia.</w:t>
      </w:r>
    </w:p>
    <w:p w:rsidR="00A54295" w:rsidRDefault="00A54295" w:rsidP="00A54295">
      <w:pPr>
        <w:jc w:val="both"/>
      </w:pPr>
      <w:r>
        <w:t>4.</w:t>
      </w:r>
      <w:r>
        <w:tab/>
        <w:t>Wykonawca zobowiązuje się dostarczać towar wolny od wad. W razie dostarczenia towaru wadliwego, Wykonawca zobowiązuje się do wymienienia go na wolny od wad w ciągu 3 dni roboczych od złożenia reklamacji. Zamawiający złoży reklamację za pośrednictwem faksu lub poczty elektronicznej.</w:t>
      </w:r>
    </w:p>
    <w:p w:rsidR="00A54295" w:rsidRDefault="00A54295" w:rsidP="00A54295">
      <w:pPr>
        <w:jc w:val="both"/>
      </w:pPr>
      <w:r>
        <w:t>5.</w:t>
      </w:r>
      <w:r>
        <w:tab/>
        <w:t xml:space="preserve">W przypadku  niedostarczenia zamówionego asortymentu, Wykonawca zobowiązany jest </w:t>
      </w:r>
      <w:r>
        <w:t xml:space="preserve">        </w:t>
      </w:r>
      <w:r>
        <w:t xml:space="preserve">do zapłacenia różnicy wartości zakupu tego asortymentu przez Zamawiającego u innego Wykonawcy. </w:t>
      </w:r>
    </w:p>
    <w:p w:rsidR="00A54295" w:rsidRDefault="00A54295" w:rsidP="00A54295">
      <w:pPr>
        <w:jc w:val="both"/>
      </w:pPr>
      <w:r>
        <w:t>6.</w:t>
      </w:r>
      <w:r>
        <w:tab/>
        <w:t>W przypadku konieczności zwrotu zakupionego towaru Zamawiający udostępni kopię zapisu warunków przechowywania produktu w aptece, od dnia dostawy do dnia zwrotu towaru”.</w:t>
      </w:r>
    </w:p>
    <w:p w:rsidR="00A54295" w:rsidRDefault="00A54295" w:rsidP="00A54295">
      <w:pPr>
        <w:jc w:val="both"/>
      </w:pPr>
      <w:r>
        <w:t>§6</w:t>
      </w:r>
    </w:p>
    <w:p w:rsidR="00A54295" w:rsidRDefault="00A54295" w:rsidP="00A54295">
      <w:pPr>
        <w:jc w:val="both"/>
      </w:pPr>
      <w:r>
        <w:t>1.</w:t>
      </w:r>
      <w:r>
        <w:tab/>
        <w:t>Wykonawca zapłaci Zamawiającemu kary umowne:</w:t>
      </w:r>
    </w:p>
    <w:p w:rsidR="00A54295" w:rsidRDefault="00A54295" w:rsidP="00A54295">
      <w:pPr>
        <w:jc w:val="both"/>
      </w:pPr>
      <w:r>
        <w:t>1)</w:t>
      </w:r>
      <w:r>
        <w:tab/>
        <w:t>za opóźnienie w realizacji dostawy w wysokości  2% wartości brutto opóźnionego asortymentu – za każdy dzień opóźnienia,</w:t>
      </w:r>
    </w:p>
    <w:p w:rsidR="00A54295" w:rsidRDefault="00A54295" w:rsidP="00A54295">
      <w:pPr>
        <w:jc w:val="both"/>
      </w:pPr>
      <w:r>
        <w:lastRenderedPageBreak/>
        <w:t>2)</w:t>
      </w:r>
      <w:r>
        <w:tab/>
        <w:t>za opóźnienie w wymianie reklamowanego przedmiotu umowy na nowy w wysokości 2% wartości  brutto danego asortymentu – za każdy dzień opóźnienia,</w:t>
      </w:r>
    </w:p>
    <w:p w:rsidR="00A54295" w:rsidRDefault="00A54295" w:rsidP="00A54295">
      <w:pPr>
        <w:jc w:val="both"/>
      </w:pPr>
      <w:r>
        <w:t>3)</w:t>
      </w:r>
      <w:r>
        <w:tab/>
        <w:t>w przypadku rozwiązania umowy lub odstąpienia od umowy przez którąkolwiek ze stron</w:t>
      </w:r>
      <w:r>
        <w:t xml:space="preserve">              </w:t>
      </w:r>
      <w:r>
        <w:t xml:space="preserve"> z przyczyn leżących po stronie Wykonawcy –        w wysokości 10% wartości niezrealizowanej części umowy brutto.</w:t>
      </w:r>
    </w:p>
    <w:p w:rsidR="00A54295" w:rsidRDefault="00A54295" w:rsidP="00A54295">
      <w:pPr>
        <w:jc w:val="both"/>
      </w:pPr>
      <w:r>
        <w:t>2.</w:t>
      </w:r>
      <w:r>
        <w:tab/>
        <w:t>Zamawiający kwotę wymagalnych kar umownych może potrącić z należności Wykonawcy.</w:t>
      </w:r>
    </w:p>
    <w:p w:rsidR="00A54295" w:rsidRDefault="00A54295" w:rsidP="00A54295">
      <w:pPr>
        <w:jc w:val="both"/>
      </w:pPr>
      <w:r>
        <w:t>3.</w:t>
      </w:r>
      <w:r>
        <w:tab/>
        <w:t xml:space="preserve">Dopuszcza się możliwość dochodzenia odszkodowania przewyższającego wysokość kar umownych. </w:t>
      </w:r>
    </w:p>
    <w:p w:rsidR="00A54295" w:rsidRDefault="00A54295" w:rsidP="00A54295">
      <w:pPr>
        <w:jc w:val="both"/>
      </w:pPr>
      <w:r>
        <w:t>§7</w:t>
      </w:r>
    </w:p>
    <w:p w:rsidR="00A54295" w:rsidRDefault="00A54295" w:rsidP="00A54295">
      <w:pPr>
        <w:jc w:val="both"/>
      </w:pPr>
      <w:r>
        <w:t>1.</w:t>
      </w:r>
      <w:r>
        <w:tab/>
        <w:t xml:space="preserve">Zamawiającemu przysługuje prawo odstąpienia od umowy w sytuacjach określonych </w:t>
      </w:r>
      <w:r>
        <w:t xml:space="preserve">                    </w:t>
      </w:r>
      <w:r>
        <w:t xml:space="preserve">w Kodeksie cywilnym i ustawie Prawo zamówień publicznych. </w:t>
      </w:r>
    </w:p>
    <w:p w:rsidR="00A54295" w:rsidRDefault="00A54295" w:rsidP="00A54295">
      <w:pPr>
        <w:jc w:val="both"/>
      </w:pPr>
      <w:r>
        <w:t>2.</w:t>
      </w:r>
      <w:r>
        <w:tab/>
        <w:t>Oprócz prawa odstąpienia od umowy określonego w ust. 1 Zamawiający może rozwiązać umowę ze skutkiem natychmiastowym w przypadku:</w:t>
      </w:r>
    </w:p>
    <w:p w:rsidR="00A54295" w:rsidRDefault="00A54295" w:rsidP="00A54295">
      <w:pPr>
        <w:jc w:val="both"/>
      </w:pPr>
      <w:r>
        <w:t>1)</w:t>
      </w:r>
      <w:r>
        <w:tab/>
        <w:t>trzykrotnego opóźnienia w dostawie lub reklamacji,</w:t>
      </w:r>
    </w:p>
    <w:p w:rsidR="00A54295" w:rsidRDefault="00A54295" w:rsidP="00A54295">
      <w:pPr>
        <w:jc w:val="both"/>
      </w:pPr>
      <w:r>
        <w:t>2)</w:t>
      </w:r>
      <w:r>
        <w:tab/>
        <w:t>jednokrotnego opóźnienia w dostawie lub reklamacji przekraczającego 7  dni</w:t>
      </w:r>
    </w:p>
    <w:p w:rsidR="00A54295" w:rsidRDefault="00A54295" w:rsidP="00A54295">
      <w:pPr>
        <w:jc w:val="both"/>
      </w:pPr>
      <w:r>
        <w:t>3)</w:t>
      </w:r>
      <w:r>
        <w:tab/>
        <w:t>dwukrotnej reklamacji jakościowej na dostarczony przedmiot umowy,</w:t>
      </w:r>
    </w:p>
    <w:p w:rsidR="00A54295" w:rsidRDefault="00A54295" w:rsidP="00A54295">
      <w:pPr>
        <w:jc w:val="both"/>
      </w:pPr>
      <w:r>
        <w:t>4)</w:t>
      </w:r>
      <w:r>
        <w:tab/>
        <w:t>innego rażącego naruszenia warunków umowy lub przepisów prawa przez Wykonawcę.</w:t>
      </w:r>
    </w:p>
    <w:p w:rsidR="00A54295" w:rsidRDefault="00A54295" w:rsidP="00A54295">
      <w:pPr>
        <w:jc w:val="both"/>
      </w:pPr>
      <w:r>
        <w:t>3.</w:t>
      </w:r>
      <w:r>
        <w:tab/>
        <w:t>Odstąpienie oraz rozwiązanie umowy wymaga uzasadnienia.</w:t>
      </w:r>
    </w:p>
    <w:p w:rsidR="00A54295" w:rsidRDefault="00A54295" w:rsidP="00A54295">
      <w:pPr>
        <w:jc w:val="both"/>
      </w:pPr>
      <w:r>
        <w:t>4.</w:t>
      </w:r>
      <w:r>
        <w:tab/>
        <w:t>Odstąpienie, wypowiedzenie i rozwiązanie umowy może nastąpić wyłącznie na piśmie, pod rygorem nieważności z zastrzeżeniem, że nie narusza to obowiązujących przepisów.</w:t>
      </w:r>
    </w:p>
    <w:p w:rsidR="00A54295" w:rsidRDefault="00A54295" w:rsidP="00A54295">
      <w:pPr>
        <w:jc w:val="both"/>
      </w:pPr>
      <w:r>
        <w:t>5.</w:t>
      </w:r>
      <w:r>
        <w:tab/>
        <w:t xml:space="preserve">  Umowa zostaje sporządzona w dwóch równobrzmiących egzemplarzach, po jednym </w:t>
      </w:r>
      <w:r>
        <w:t xml:space="preserve">                 </w:t>
      </w:r>
      <w:r>
        <w:t xml:space="preserve">dla każdej ze stron. </w:t>
      </w:r>
    </w:p>
    <w:p w:rsidR="00A54295" w:rsidRDefault="00A54295" w:rsidP="00A54295">
      <w:pPr>
        <w:jc w:val="both"/>
      </w:pPr>
      <w:r>
        <w:t>6.</w:t>
      </w:r>
      <w:r>
        <w:tab/>
        <w:t xml:space="preserve">  Wszelkie zmiany i uzupełnienia dotyczące niniejszej umowy wymagają formy pisemnej pod rygorem nieważności.</w:t>
      </w:r>
    </w:p>
    <w:p w:rsidR="00A54295" w:rsidRDefault="00A54295" w:rsidP="00A54295">
      <w:pPr>
        <w:jc w:val="both"/>
      </w:pPr>
      <w:r>
        <w:t>7.</w:t>
      </w:r>
      <w:r>
        <w:tab/>
        <w:t xml:space="preserve">  W sprawach nieuregulowanych niniejszą umową obowiązują przepisy kodeksu cywilnego</w:t>
      </w:r>
      <w:r>
        <w:t xml:space="preserve">           </w:t>
      </w:r>
      <w:r>
        <w:t xml:space="preserve"> i ustawy z dnia 29.01.2004 r. – Prawo zamówień publicznych.</w:t>
      </w:r>
    </w:p>
    <w:p w:rsidR="00A54295" w:rsidRDefault="00A54295" w:rsidP="00A54295">
      <w:pPr>
        <w:jc w:val="both"/>
      </w:pPr>
      <w:r>
        <w:t>8.</w:t>
      </w:r>
      <w:r>
        <w:tab/>
        <w:t xml:space="preserve">  Wszelkie spory w związku z niniejszą umową będą rozstrzygane przez sąd właściwy dla siedziby Zamawiającego.</w:t>
      </w:r>
    </w:p>
    <w:p w:rsidR="00A54295" w:rsidRDefault="00A54295" w:rsidP="00A54295">
      <w:pPr>
        <w:jc w:val="both"/>
      </w:pPr>
      <w:r>
        <w:t>9.</w:t>
      </w:r>
      <w:r>
        <w:tab/>
        <w:t xml:space="preserve">Wykonawca nie może bez gody Zamawiającego wyrażonej na piśmie pod rygorem nieważności przenieść wierzytelności wynikającej z niniejszej umowy na osobę trzecią. </w:t>
      </w:r>
    </w:p>
    <w:p w:rsidR="00A54295" w:rsidRDefault="00A54295" w:rsidP="00A54295">
      <w:pPr>
        <w:jc w:val="both"/>
      </w:pPr>
    </w:p>
    <w:p w:rsidR="00A54295" w:rsidRDefault="00A54295" w:rsidP="00A54295">
      <w:pPr>
        <w:jc w:val="both"/>
      </w:pPr>
    </w:p>
    <w:p w:rsidR="00A54295" w:rsidRDefault="00A54295" w:rsidP="00A54295">
      <w:pPr>
        <w:jc w:val="both"/>
      </w:pPr>
      <w:r>
        <w:tab/>
      </w:r>
    </w:p>
    <w:p w:rsidR="00A54295" w:rsidRDefault="00A54295" w:rsidP="00A54295">
      <w:pPr>
        <w:jc w:val="both"/>
      </w:pPr>
    </w:p>
    <w:p w:rsidR="00A54295" w:rsidRDefault="00A54295" w:rsidP="00A54295">
      <w:pPr>
        <w:jc w:val="both"/>
      </w:pPr>
      <w:bookmarkStart w:id="0" w:name="_GoBack"/>
      <w:bookmarkEnd w:id="0"/>
      <w:r>
        <w:t xml:space="preserve">WYKONAWCA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A54295" w:rsidRDefault="00A54295" w:rsidP="00A54295">
      <w:pPr>
        <w:jc w:val="both"/>
      </w:pPr>
    </w:p>
    <w:p w:rsidR="00A54295" w:rsidRDefault="00A54295" w:rsidP="00A54295">
      <w:pPr>
        <w:jc w:val="both"/>
      </w:pPr>
    </w:p>
    <w:p w:rsidR="00A54295" w:rsidRDefault="00A54295" w:rsidP="00A54295">
      <w:pPr>
        <w:jc w:val="both"/>
      </w:pPr>
    </w:p>
    <w:p w:rsidR="00A54295" w:rsidRDefault="00A54295" w:rsidP="00A54295">
      <w:pPr>
        <w:jc w:val="both"/>
      </w:pPr>
    </w:p>
    <w:p w:rsidR="00790A98" w:rsidRDefault="00790A98" w:rsidP="00A54295">
      <w:pPr>
        <w:jc w:val="both"/>
      </w:pPr>
    </w:p>
    <w:sectPr w:rsidR="0079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95"/>
    <w:rsid w:val="00790A98"/>
    <w:rsid w:val="00A5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EE54"/>
  <w15:chartTrackingRefBased/>
  <w15:docId w15:val="{18131A1B-4B60-4D73-9E18-685CDC46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1679BB9A</Template>
  <TotalTime>6</TotalTime>
  <Pages>4</Pages>
  <Words>905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</cp:revision>
  <dcterms:created xsi:type="dcterms:W3CDTF">2017-11-30T09:31:00Z</dcterms:created>
  <dcterms:modified xsi:type="dcterms:W3CDTF">2017-11-30T09:40:00Z</dcterms:modified>
</cp:coreProperties>
</file>